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0DC2" w:rsidRDefault="00430DC2">
      <w:pPr>
        <w:rPr>
          <w:b/>
          <w:sz w:val="44"/>
          <w:szCs w:val="44"/>
        </w:rPr>
      </w:pPr>
      <w:r w:rsidRPr="00427D97">
        <w:rPr>
          <w:b/>
          <w:sz w:val="56"/>
          <w:szCs w:val="56"/>
        </w:rPr>
        <w:t>Πρόσθετο τεκμήριο</w:t>
      </w:r>
      <w:r>
        <w:rPr>
          <w:b/>
          <w:sz w:val="44"/>
          <w:szCs w:val="44"/>
        </w:rPr>
        <w:t xml:space="preserve"> περί της αλλαγής του Συμβόλου της Πίστεω</w:t>
      </w:r>
      <w:r w:rsidR="0050764B">
        <w:rPr>
          <w:b/>
          <w:sz w:val="44"/>
          <w:szCs w:val="44"/>
        </w:rPr>
        <w:t>ς,</w:t>
      </w:r>
    </w:p>
    <w:p w:rsidR="00430DC2" w:rsidRDefault="00430DC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>
        <w:rPr>
          <w:b/>
          <w:noProof/>
          <w:sz w:val="44"/>
          <w:szCs w:val="44"/>
        </w:rPr>
        <w:drawing>
          <wp:inline distT="0" distB="0" distL="0" distR="0" wp14:anchorId="7EA279C5">
            <wp:extent cx="3714750" cy="35718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3A3" w:rsidRDefault="00430DC2">
      <w:pPr>
        <w:rPr>
          <w:b/>
          <w:sz w:val="44"/>
          <w:szCs w:val="44"/>
        </w:rPr>
      </w:pPr>
      <w:r w:rsidRPr="00427D97">
        <w:rPr>
          <w:i/>
          <w:sz w:val="32"/>
          <w:szCs w:val="32"/>
        </w:rPr>
        <w:t>(</w:t>
      </w:r>
      <w:r w:rsidR="0050764B">
        <w:rPr>
          <w:i/>
          <w:sz w:val="32"/>
          <w:szCs w:val="32"/>
        </w:rPr>
        <w:t>α</w:t>
      </w:r>
      <w:r w:rsidRPr="00427D97">
        <w:rPr>
          <w:i/>
          <w:sz w:val="32"/>
          <w:szCs w:val="32"/>
        </w:rPr>
        <w:t>ντί του «Πιστεύω», συμφώνησαν να λένε… «προσδοκώ Μίαν Αγίαν,</w:t>
      </w:r>
      <w:r w:rsidR="00BF68F7">
        <w:rPr>
          <w:i/>
          <w:sz w:val="32"/>
          <w:szCs w:val="32"/>
        </w:rPr>
        <w:t xml:space="preserve"> </w:t>
      </w:r>
      <w:proofErr w:type="spellStart"/>
      <w:r w:rsidRPr="00427D97">
        <w:rPr>
          <w:i/>
          <w:sz w:val="32"/>
          <w:szCs w:val="32"/>
        </w:rPr>
        <w:t>Καθολικήν</w:t>
      </w:r>
      <w:proofErr w:type="spellEnd"/>
      <w:r w:rsidRPr="00427D97">
        <w:rPr>
          <w:i/>
          <w:sz w:val="32"/>
          <w:szCs w:val="32"/>
        </w:rPr>
        <w:t xml:space="preserve"> και </w:t>
      </w:r>
      <w:proofErr w:type="spellStart"/>
      <w:r w:rsidRPr="00427D97">
        <w:rPr>
          <w:i/>
          <w:sz w:val="32"/>
          <w:szCs w:val="32"/>
        </w:rPr>
        <w:t>Αποστολικήν</w:t>
      </w:r>
      <w:proofErr w:type="spellEnd"/>
      <w:r w:rsidRPr="00427D97">
        <w:rPr>
          <w:i/>
          <w:sz w:val="32"/>
          <w:szCs w:val="32"/>
        </w:rPr>
        <w:t xml:space="preserve"> </w:t>
      </w:r>
      <w:proofErr w:type="spellStart"/>
      <w:r w:rsidRPr="00427D97">
        <w:rPr>
          <w:i/>
          <w:sz w:val="32"/>
          <w:szCs w:val="32"/>
        </w:rPr>
        <w:t>Εκκλησίαν</w:t>
      </w:r>
      <w:proofErr w:type="spellEnd"/>
      <w:r w:rsidRPr="00427D97">
        <w:rPr>
          <w:i/>
          <w:sz w:val="32"/>
          <w:szCs w:val="32"/>
        </w:rPr>
        <w:t>»)</w:t>
      </w:r>
      <w:r w:rsidRPr="00430DC2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>…</w:t>
      </w:r>
      <w:r>
        <w:rPr>
          <w:b/>
          <w:sz w:val="44"/>
          <w:szCs w:val="44"/>
        </w:rPr>
        <w:t xml:space="preserve">από τους </w:t>
      </w:r>
      <w:proofErr w:type="spellStart"/>
      <w:r>
        <w:rPr>
          <w:b/>
          <w:sz w:val="44"/>
          <w:szCs w:val="44"/>
        </w:rPr>
        <w:t>ενεργούντας</w:t>
      </w:r>
      <w:proofErr w:type="spellEnd"/>
      <w:r>
        <w:rPr>
          <w:b/>
          <w:sz w:val="44"/>
          <w:szCs w:val="44"/>
        </w:rPr>
        <w:t xml:space="preserve"> κατά του Αθώου, αυτούς που περιμένουν τον μεσσία,</w:t>
      </w:r>
      <w:r w:rsidRPr="00430DC2">
        <w:t xml:space="preserve"> </w:t>
      </w:r>
      <w:r w:rsidRPr="00430DC2">
        <w:rPr>
          <w:b/>
          <w:sz w:val="44"/>
          <w:szCs w:val="44"/>
        </w:rPr>
        <w:t>δηλαδή</w:t>
      </w:r>
      <w:r>
        <w:rPr>
          <w:b/>
          <w:sz w:val="44"/>
          <w:szCs w:val="44"/>
        </w:rPr>
        <w:t xml:space="preserve"> τους αντίχριστους.</w:t>
      </w:r>
    </w:p>
    <w:p w:rsidR="00427D97" w:rsidRDefault="00427D97">
      <w:pPr>
        <w:rPr>
          <w:b/>
          <w:sz w:val="44"/>
          <w:szCs w:val="44"/>
        </w:rPr>
      </w:pPr>
    </w:p>
    <w:p w:rsidR="00BF68F7" w:rsidRDefault="00427D97">
      <w:pPr>
        <w:rPr>
          <w:sz w:val="32"/>
          <w:szCs w:val="32"/>
        </w:rPr>
      </w:pPr>
      <w:r w:rsidRPr="00427D97">
        <w:rPr>
          <w:sz w:val="32"/>
          <w:szCs w:val="32"/>
        </w:rPr>
        <w:t>Αγαπητοί</w:t>
      </w:r>
      <w:r>
        <w:rPr>
          <w:sz w:val="32"/>
          <w:szCs w:val="32"/>
        </w:rPr>
        <w:t xml:space="preserve"> αδελφοί, </w:t>
      </w:r>
      <w:proofErr w:type="spellStart"/>
      <w:r>
        <w:rPr>
          <w:sz w:val="32"/>
          <w:szCs w:val="32"/>
        </w:rPr>
        <w:t>συγχωρέστε</w:t>
      </w:r>
      <w:proofErr w:type="spellEnd"/>
      <w:r>
        <w:rPr>
          <w:sz w:val="32"/>
          <w:szCs w:val="32"/>
        </w:rPr>
        <w:t xml:space="preserve"> την «παράλειψή» μου να παραθέσω</w:t>
      </w:r>
      <w:r w:rsidR="00BF68F7">
        <w:rPr>
          <w:sz w:val="32"/>
          <w:szCs w:val="32"/>
        </w:rPr>
        <w:t xml:space="preserve"> στο προηγούμενο άρθρο</w:t>
      </w:r>
    </w:p>
    <w:p w:rsidR="00427D97" w:rsidRDefault="00BF68F7">
      <w:pPr>
        <w:rPr>
          <w:sz w:val="32"/>
          <w:szCs w:val="32"/>
        </w:rPr>
      </w:pPr>
      <w:r>
        <w:rPr>
          <w:b/>
          <w:sz w:val="24"/>
          <w:szCs w:val="24"/>
        </w:rPr>
        <w:t>{</w:t>
      </w:r>
      <w:r w:rsidRPr="00BF68F7">
        <w:rPr>
          <w:b/>
          <w:sz w:val="24"/>
          <w:szCs w:val="24"/>
        </w:rPr>
        <w:t>https://www.triklopodia.gr/%ce%b3%ce%b5%cf%89%cf%81%ce%b3%ce%b9%ce%bf%cf%83-%cf%86%ce%bb%cf%89%cf%81%ce%bf%cf%83-%ce%b1%ce%bb%ce%bb%ce%b1%ce%be%ce%b1%ce%bd-%cf%84%ce%bf-%cf%83%cf%85%ce%bc%ce%b2%ce%bf%ce%bb%ce%bf-%cf%84%ce%b7/</w:t>
      </w:r>
      <w:r>
        <w:rPr>
          <w:b/>
          <w:sz w:val="24"/>
          <w:szCs w:val="24"/>
        </w:rPr>
        <w:t xml:space="preserve"> }</w:t>
      </w:r>
      <w:r w:rsidRPr="00BF68F7">
        <w:rPr>
          <w:b/>
          <w:sz w:val="24"/>
          <w:szCs w:val="24"/>
        </w:rPr>
        <w:br/>
      </w:r>
      <w:r w:rsidR="00427D97">
        <w:rPr>
          <w:sz w:val="32"/>
          <w:szCs w:val="32"/>
        </w:rPr>
        <w:t xml:space="preserve">και δεύτερο τεκμήριο για το τί αποφάσισαν στο </w:t>
      </w:r>
      <w:proofErr w:type="spellStart"/>
      <w:r w:rsidR="00427D97">
        <w:rPr>
          <w:sz w:val="32"/>
          <w:szCs w:val="32"/>
        </w:rPr>
        <w:t>Πουσάν</w:t>
      </w:r>
      <w:proofErr w:type="spellEnd"/>
      <w:r w:rsidR="00427D97">
        <w:rPr>
          <w:sz w:val="32"/>
          <w:szCs w:val="32"/>
        </w:rPr>
        <w:t xml:space="preserve">, στις </w:t>
      </w:r>
      <w:r w:rsidR="00427D97">
        <w:rPr>
          <w:sz w:val="32"/>
          <w:szCs w:val="32"/>
        </w:rPr>
        <w:lastRenderedPageBreak/>
        <w:t>20/11/2013</w:t>
      </w:r>
      <w:r w:rsidR="00205F66">
        <w:rPr>
          <w:sz w:val="32"/>
          <w:szCs w:val="32"/>
        </w:rPr>
        <w:t xml:space="preserve"> </w:t>
      </w:r>
      <w:r w:rsidR="00205F66" w:rsidRPr="00BF68F7">
        <w:rPr>
          <w:sz w:val="24"/>
          <w:szCs w:val="24"/>
        </w:rPr>
        <w:t xml:space="preserve">(το </w:t>
      </w:r>
      <w:r>
        <w:rPr>
          <w:sz w:val="24"/>
          <w:szCs w:val="24"/>
        </w:rPr>
        <w:t xml:space="preserve">οποίο </w:t>
      </w:r>
      <w:r w:rsidR="00205F66" w:rsidRPr="00BF68F7">
        <w:rPr>
          <w:sz w:val="24"/>
          <w:szCs w:val="24"/>
        </w:rPr>
        <w:t xml:space="preserve">υπέγραψαν στην </w:t>
      </w:r>
      <w:proofErr w:type="spellStart"/>
      <w:r w:rsidR="00205F66" w:rsidRPr="00BF68F7">
        <w:rPr>
          <w:sz w:val="24"/>
          <w:szCs w:val="24"/>
        </w:rPr>
        <w:t>ψευδοσύνοδο</w:t>
      </w:r>
      <w:proofErr w:type="spellEnd"/>
      <w:r w:rsidR="00205F66" w:rsidRPr="00BF68F7">
        <w:rPr>
          <w:sz w:val="24"/>
          <w:szCs w:val="24"/>
        </w:rPr>
        <w:t xml:space="preserve"> </w:t>
      </w:r>
      <w:proofErr w:type="spellStart"/>
      <w:r w:rsidR="00205F66" w:rsidRPr="00BF68F7">
        <w:rPr>
          <w:sz w:val="24"/>
          <w:szCs w:val="24"/>
        </w:rPr>
        <w:t>Κολυμπαρίου</w:t>
      </w:r>
      <w:proofErr w:type="spellEnd"/>
      <w:r w:rsidR="00205F66" w:rsidRPr="00BF68F7">
        <w:rPr>
          <w:sz w:val="24"/>
          <w:szCs w:val="24"/>
        </w:rPr>
        <w:t xml:space="preserve"> το 2016</w:t>
      </w:r>
      <w:r w:rsidR="00F17DA1" w:rsidRPr="00BF68F7">
        <w:rPr>
          <w:sz w:val="24"/>
          <w:szCs w:val="24"/>
        </w:rPr>
        <w:t>)</w:t>
      </w:r>
      <w:r w:rsidR="00427D97" w:rsidRPr="00BF68F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27D97">
        <w:rPr>
          <w:sz w:val="32"/>
          <w:szCs w:val="32"/>
        </w:rPr>
        <w:t xml:space="preserve">αυτοί που </w:t>
      </w:r>
      <w:r w:rsidR="00F17DA1" w:rsidRPr="00F65463">
        <w:rPr>
          <w:b/>
          <w:sz w:val="44"/>
          <w:szCs w:val="44"/>
        </w:rPr>
        <w:t>«</w:t>
      </w:r>
      <w:r w:rsidR="00427D97" w:rsidRPr="00F65463">
        <w:rPr>
          <w:b/>
          <w:sz w:val="44"/>
          <w:szCs w:val="44"/>
        </w:rPr>
        <w:t>προσδοκούν</w:t>
      </w:r>
      <w:r w:rsidR="00F17DA1" w:rsidRPr="00F65463">
        <w:rPr>
          <w:b/>
          <w:sz w:val="44"/>
          <w:szCs w:val="44"/>
        </w:rPr>
        <w:t>»</w:t>
      </w:r>
      <w:r w:rsidR="00F17DA1">
        <w:rPr>
          <w:sz w:val="32"/>
          <w:szCs w:val="32"/>
        </w:rPr>
        <w:t xml:space="preserve"> </w:t>
      </w:r>
      <w:r w:rsidR="00427D97">
        <w:rPr>
          <w:sz w:val="32"/>
          <w:szCs w:val="32"/>
        </w:rPr>
        <w:t xml:space="preserve">Μίαν Αγίαν </w:t>
      </w:r>
      <w:proofErr w:type="spellStart"/>
      <w:r w:rsidR="00427D97">
        <w:rPr>
          <w:sz w:val="32"/>
          <w:szCs w:val="32"/>
        </w:rPr>
        <w:t>Καθολικήν</w:t>
      </w:r>
      <w:proofErr w:type="spellEnd"/>
      <w:r w:rsidR="00427D97">
        <w:rPr>
          <w:sz w:val="32"/>
          <w:szCs w:val="32"/>
        </w:rPr>
        <w:t xml:space="preserve"> και </w:t>
      </w:r>
      <w:proofErr w:type="spellStart"/>
      <w:r w:rsidR="00427D97">
        <w:rPr>
          <w:sz w:val="32"/>
          <w:szCs w:val="32"/>
        </w:rPr>
        <w:t>Αποστολικήν</w:t>
      </w:r>
      <w:proofErr w:type="spellEnd"/>
      <w:r w:rsidR="00427D97">
        <w:rPr>
          <w:sz w:val="32"/>
          <w:szCs w:val="32"/>
        </w:rPr>
        <w:t xml:space="preserve"> </w:t>
      </w:r>
      <w:proofErr w:type="spellStart"/>
      <w:r w:rsidR="00427D97">
        <w:rPr>
          <w:sz w:val="32"/>
          <w:szCs w:val="32"/>
        </w:rPr>
        <w:t>Εκκλησίαν</w:t>
      </w:r>
      <w:proofErr w:type="spellEnd"/>
      <w:r w:rsidR="00F65463">
        <w:rPr>
          <w:sz w:val="32"/>
          <w:szCs w:val="32"/>
        </w:rPr>
        <w:t xml:space="preserve"> και οι οποίοι </w:t>
      </w:r>
      <w:r w:rsidR="00F65463" w:rsidRPr="00F65463">
        <w:rPr>
          <w:b/>
          <w:sz w:val="44"/>
          <w:szCs w:val="44"/>
        </w:rPr>
        <w:t>δεν πιστεύουν</w:t>
      </w:r>
      <w:r w:rsidR="00F65463">
        <w:rPr>
          <w:b/>
          <w:sz w:val="44"/>
          <w:szCs w:val="44"/>
        </w:rPr>
        <w:t xml:space="preserve"> </w:t>
      </w:r>
      <w:r w:rsidR="00F65463" w:rsidRPr="00F65463">
        <w:rPr>
          <w:sz w:val="32"/>
          <w:szCs w:val="32"/>
        </w:rPr>
        <w:t>την μέχρι τώρα</w:t>
      </w:r>
      <w:r w:rsidR="00F65463">
        <w:rPr>
          <w:sz w:val="32"/>
          <w:szCs w:val="32"/>
        </w:rPr>
        <w:t xml:space="preserve"> (2000 ετών) ισχύουσα </w:t>
      </w:r>
      <w:r w:rsidR="0050764B">
        <w:rPr>
          <w:sz w:val="32"/>
          <w:szCs w:val="32"/>
        </w:rPr>
        <w:t>Μίαν</w:t>
      </w:r>
      <w:r w:rsidR="00F65463">
        <w:rPr>
          <w:sz w:val="32"/>
          <w:szCs w:val="32"/>
        </w:rPr>
        <w:t xml:space="preserve"> Αγίαν </w:t>
      </w:r>
      <w:proofErr w:type="spellStart"/>
      <w:r w:rsidR="00F65463">
        <w:rPr>
          <w:sz w:val="32"/>
          <w:szCs w:val="32"/>
        </w:rPr>
        <w:t>Καθολικήν</w:t>
      </w:r>
      <w:proofErr w:type="spellEnd"/>
      <w:r w:rsidR="00F65463">
        <w:rPr>
          <w:sz w:val="32"/>
          <w:szCs w:val="32"/>
        </w:rPr>
        <w:t xml:space="preserve"> και </w:t>
      </w:r>
      <w:proofErr w:type="spellStart"/>
      <w:r w:rsidR="00F65463">
        <w:rPr>
          <w:sz w:val="32"/>
          <w:szCs w:val="32"/>
        </w:rPr>
        <w:t>Αποστολικήν</w:t>
      </w:r>
      <w:proofErr w:type="spellEnd"/>
      <w:r w:rsidR="00F65463">
        <w:rPr>
          <w:sz w:val="32"/>
          <w:szCs w:val="32"/>
        </w:rPr>
        <w:t xml:space="preserve"> </w:t>
      </w:r>
      <w:proofErr w:type="spellStart"/>
      <w:r w:rsidR="00F65463">
        <w:rPr>
          <w:sz w:val="32"/>
          <w:szCs w:val="32"/>
        </w:rPr>
        <w:t>Εκκλησίαν</w:t>
      </w:r>
      <w:proofErr w:type="spellEnd"/>
      <w:r w:rsidR="00F65463">
        <w:rPr>
          <w:sz w:val="32"/>
          <w:szCs w:val="32"/>
        </w:rPr>
        <w:t xml:space="preserve"> του Ιησού Χριστού.</w:t>
      </w:r>
    </w:p>
    <w:p w:rsidR="00F65463" w:rsidRDefault="00F65463">
      <w:pPr>
        <w:rPr>
          <w:sz w:val="32"/>
          <w:szCs w:val="32"/>
        </w:rPr>
      </w:pPr>
    </w:p>
    <w:p w:rsidR="00F65463" w:rsidRDefault="00F65463">
      <w:pPr>
        <w:rPr>
          <w:sz w:val="32"/>
          <w:szCs w:val="32"/>
        </w:rPr>
      </w:pPr>
      <w:r>
        <w:rPr>
          <w:sz w:val="32"/>
          <w:szCs w:val="32"/>
        </w:rPr>
        <w:t>Βλέπε</w:t>
      </w:r>
      <w:r w:rsidR="00BF68F7">
        <w:rPr>
          <w:sz w:val="32"/>
          <w:szCs w:val="32"/>
        </w:rPr>
        <w:t xml:space="preserve"> ακολούθως</w:t>
      </w:r>
      <w:r>
        <w:rPr>
          <w:sz w:val="32"/>
          <w:szCs w:val="32"/>
        </w:rPr>
        <w:t xml:space="preserve"> πρόσθετο τεκμήριο: </w:t>
      </w:r>
    </w:p>
    <w:p w:rsidR="00F65463" w:rsidRPr="00F65463" w:rsidRDefault="00F65463">
      <w:pPr>
        <w:rPr>
          <w:sz w:val="32"/>
          <w:szCs w:val="32"/>
        </w:rPr>
      </w:pPr>
      <w:r w:rsidRPr="00F65463">
        <w:rPr>
          <w:sz w:val="32"/>
          <w:szCs w:val="32"/>
        </w:rPr>
        <w:t xml:space="preserve">Σταχυολογήματα </w:t>
      </w:r>
      <w:r w:rsidR="0050764B">
        <w:rPr>
          <w:sz w:val="32"/>
          <w:szCs w:val="32"/>
        </w:rPr>
        <w:t>α</w:t>
      </w:r>
      <w:r w:rsidRPr="00F65463">
        <w:rPr>
          <w:sz w:val="32"/>
          <w:szCs w:val="32"/>
        </w:rPr>
        <w:t xml:space="preserve">πό </w:t>
      </w:r>
      <w:proofErr w:type="spellStart"/>
      <w:r w:rsidRPr="00F65463">
        <w:rPr>
          <w:sz w:val="32"/>
          <w:szCs w:val="32"/>
        </w:rPr>
        <w:t>τό</w:t>
      </w:r>
      <w:proofErr w:type="spellEnd"/>
      <w:r w:rsidRPr="00F65463">
        <w:rPr>
          <w:sz w:val="32"/>
          <w:szCs w:val="32"/>
        </w:rPr>
        <w:t xml:space="preserve"> κείμενο «Δήλωση </w:t>
      </w:r>
      <w:proofErr w:type="spellStart"/>
      <w:r w:rsidRPr="00F65463">
        <w:rPr>
          <w:sz w:val="32"/>
          <w:szCs w:val="32"/>
        </w:rPr>
        <w:t>Ἑνότητας</w:t>
      </w:r>
      <w:proofErr w:type="spellEnd"/>
      <w:r w:rsidRPr="00F65463">
        <w:rPr>
          <w:sz w:val="32"/>
          <w:szCs w:val="32"/>
        </w:rPr>
        <w:t xml:space="preserve">» </w:t>
      </w:r>
      <w:proofErr w:type="spellStart"/>
      <w:r w:rsidRPr="00F65463">
        <w:rPr>
          <w:sz w:val="32"/>
          <w:szCs w:val="32"/>
        </w:rPr>
        <w:t>τῆς</w:t>
      </w:r>
      <w:proofErr w:type="spellEnd"/>
      <w:r w:rsidRPr="00F65463">
        <w:rPr>
          <w:sz w:val="32"/>
          <w:szCs w:val="32"/>
        </w:rPr>
        <w:t xml:space="preserve"> 10ης Συνέλευσης </w:t>
      </w:r>
      <w:proofErr w:type="spellStart"/>
      <w:r w:rsidRPr="00F65463">
        <w:rPr>
          <w:sz w:val="32"/>
          <w:szCs w:val="32"/>
        </w:rPr>
        <w:t>τοῦ</w:t>
      </w:r>
      <w:proofErr w:type="spellEnd"/>
      <w:r w:rsidRPr="00F65463">
        <w:rPr>
          <w:sz w:val="32"/>
          <w:szCs w:val="32"/>
        </w:rPr>
        <w:t xml:space="preserve"> Π.Σ.Ε. </w:t>
      </w:r>
      <w:proofErr w:type="spellStart"/>
      <w:r w:rsidRPr="00F65463">
        <w:rPr>
          <w:sz w:val="32"/>
          <w:szCs w:val="32"/>
        </w:rPr>
        <w:t>στό</w:t>
      </w:r>
      <w:proofErr w:type="spellEnd"/>
      <w:r w:rsidRPr="00F65463">
        <w:rPr>
          <w:sz w:val="32"/>
          <w:szCs w:val="32"/>
        </w:rPr>
        <w:t xml:space="preserve"> </w:t>
      </w:r>
      <w:proofErr w:type="spellStart"/>
      <w:r w:rsidRPr="00F65463">
        <w:rPr>
          <w:sz w:val="32"/>
          <w:szCs w:val="32"/>
        </w:rPr>
        <w:t>Πουσάν</w:t>
      </w:r>
      <w:proofErr w:type="spellEnd"/>
    </w:p>
    <w:p w:rsidR="00F65463" w:rsidRDefault="00F65463">
      <w:pPr>
        <w:rPr>
          <w:b/>
          <w:color w:val="FF0000"/>
          <w:sz w:val="32"/>
          <w:szCs w:val="32"/>
        </w:rPr>
      </w:pPr>
      <w:hyperlink r:id="rId7" w:history="1">
        <w:r w:rsidRPr="00256F34">
          <w:rPr>
            <w:rStyle w:val="-"/>
            <w:b/>
            <w:sz w:val="32"/>
            <w:szCs w:val="32"/>
          </w:rPr>
          <w:t>https://www.impantokratoros.gr/9B2DD1DD.el.aspx</w:t>
        </w:r>
      </w:hyperlink>
    </w:p>
    <w:p w:rsidR="00F65463" w:rsidRPr="00F65463" w:rsidRDefault="00F65463">
      <w:pPr>
        <w:rPr>
          <w:sz w:val="32"/>
          <w:szCs w:val="32"/>
          <w:u w:val="single"/>
        </w:rPr>
      </w:pPr>
      <w:r w:rsidRPr="00F65463">
        <w:rPr>
          <w:sz w:val="32"/>
          <w:szCs w:val="32"/>
          <w:u w:val="single"/>
        </w:rPr>
        <w:t>_______________________________________________</w:t>
      </w:r>
    </w:p>
    <w:p w:rsidR="00F65463" w:rsidRPr="003F74BB" w:rsidRDefault="00F65463">
      <w:pPr>
        <w:rPr>
          <w:b/>
          <w:sz w:val="36"/>
          <w:szCs w:val="36"/>
          <w:u w:val="single"/>
        </w:rPr>
      </w:pPr>
      <w:r w:rsidRPr="003F74BB">
        <w:rPr>
          <w:b/>
          <w:sz w:val="36"/>
          <w:szCs w:val="36"/>
          <w:u w:val="single"/>
        </w:rPr>
        <w:t>ΥΓ:</w:t>
      </w:r>
    </w:p>
    <w:p w:rsidR="00F65463" w:rsidRDefault="00F65463">
      <w:pPr>
        <w:rPr>
          <w:sz w:val="32"/>
          <w:szCs w:val="32"/>
        </w:rPr>
      </w:pPr>
      <w:r w:rsidRPr="00F65463">
        <w:rPr>
          <w:sz w:val="32"/>
          <w:szCs w:val="32"/>
        </w:rPr>
        <w:t xml:space="preserve">Τον </w:t>
      </w:r>
      <w:r>
        <w:rPr>
          <w:sz w:val="32"/>
          <w:szCs w:val="32"/>
        </w:rPr>
        <w:t>κόσμο θα τον σώσει ο Ιησούς Χριστός δια του:</w:t>
      </w:r>
    </w:p>
    <w:p w:rsidR="00F65463" w:rsidRDefault="00F65463">
      <w:pPr>
        <w:rPr>
          <w:sz w:val="32"/>
          <w:szCs w:val="32"/>
        </w:rPr>
      </w:pPr>
      <w:r w:rsidRPr="00F65463">
        <w:rPr>
          <w:b/>
          <w:sz w:val="32"/>
          <w:szCs w:val="32"/>
        </w:rPr>
        <w:t xml:space="preserve">«Εγώ είμαι η θύρα. Δι’ Εμού και μόνον αν </w:t>
      </w:r>
      <w:proofErr w:type="spellStart"/>
      <w:r w:rsidRPr="00F65463">
        <w:rPr>
          <w:b/>
          <w:sz w:val="32"/>
          <w:szCs w:val="32"/>
        </w:rPr>
        <w:t>έμβη</w:t>
      </w:r>
      <w:proofErr w:type="spellEnd"/>
      <w:r w:rsidRPr="00F65463">
        <w:rPr>
          <w:b/>
          <w:sz w:val="32"/>
          <w:szCs w:val="32"/>
        </w:rPr>
        <w:t xml:space="preserve"> κανείς, θα </w:t>
      </w:r>
      <w:proofErr w:type="spellStart"/>
      <w:r w:rsidRPr="00F65463">
        <w:rPr>
          <w:b/>
          <w:sz w:val="32"/>
          <w:szCs w:val="32"/>
        </w:rPr>
        <w:t>σωθή</w:t>
      </w:r>
      <w:proofErr w:type="spellEnd"/>
      <w:r w:rsidRPr="00F65463">
        <w:rPr>
          <w:b/>
          <w:sz w:val="32"/>
          <w:szCs w:val="32"/>
        </w:rPr>
        <w:t>.»</w:t>
      </w:r>
      <w:r>
        <w:rPr>
          <w:sz w:val="32"/>
          <w:szCs w:val="32"/>
        </w:rPr>
        <w:t xml:space="preserve"> </w:t>
      </w:r>
    </w:p>
    <w:p w:rsidR="00F65463" w:rsidRPr="00F65463" w:rsidRDefault="00F65463">
      <w:pPr>
        <w:rPr>
          <w:sz w:val="24"/>
          <w:szCs w:val="24"/>
        </w:rPr>
      </w:pPr>
      <w:r w:rsidRPr="00F65463">
        <w:rPr>
          <w:sz w:val="24"/>
          <w:szCs w:val="24"/>
        </w:rPr>
        <w:t>(</w:t>
      </w:r>
      <w:proofErr w:type="spellStart"/>
      <w:r w:rsidRPr="00F65463">
        <w:rPr>
          <w:sz w:val="24"/>
          <w:szCs w:val="24"/>
        </w:rPr>
        <w:t>Ιωαν</w:t>
      </w:r>
      <w:proofErr w:type="spellEnd"/>
      <w:r w:rsidRPr="00F65463">
        <w:rPr>
          <w:sz w:val="24"/>
          <w:szCs w:val="24"/>
        </w:rPr>
        <w:t xml:space="preserve">. ι’9,σελ. 419 </w:t>
      </w:r>
      <w:proofErr w:type="spellStart"/>
      <w:r w:rsidRPr="00F65463">
        <w:rPr>
          <w:sz w:val="24"/>
          <w:szCs w:val="24"/>
        </w:rPr>
        <w:t>Τρεμπ</w:t>
      </w:r>
      <w:proofErr w:type="spellEnd"/>
      <w:r w:rsidRPr="00F65463">
        <w:rPr>
          <w:sz w:val="24"/>
          <w:szCs w:val="24"/>
        </w:rPr>
        <w:t>)</w:t>
      </w:r>
    </w:p>
    <w:p w:rsidR="00F65463" w:rsidRDefault="00F65463">
      <w:pPr>
        <w:rPr>
          <w:sz w:val="32"/>
          <w:szCs w:val="32"/>
        </w:rPr>
      </w:pPr>
      <w:r w:rsidRPr="00F65463">
        <w:rPr>
          <w:sz w:val="32"/>
          <w:szCs w:val="32"/>
        </w:rPr>
        <w:t>Και αυτό θα επιτευχθεί μόνον για εκείνους που θα πιστέψουν</w:t>
      </w:r>
      <w:r>
        <w:rPr>
          <w:sz w:val="32"/>
          <w:szCs w:val="32"/>
        </w:rPr>
        <w:t>:</w:t>
      </w:r>
    </w:p>
    <w:p w:rsidR="00F65463" w:rsidRDefault="00F65463">
      <w:pPr>
        <w:rPr>
          <w:b/>
          <w:sz w:val="32"/>
          <w:szCs w:val="32"/>
        </w:rPr>
      </w:pPr>
      <w:r w:rsidRPr="00F65463">
        <w:rPr>
          <w:b/>
          <w:sz w:val="32"/>
          <w:szCs w:val="32"/>
        </w:rPr>
        <w:t xml:space="preserve">«Ο </w:t>
      </w:r>
      <w:proofErr w:type="spellStart"/>
      <w:r w:rsidRPr="00F65463">
        <w:rPr>
          <w:b/>
          <w:sz w:val="32"/>
          <w:szCs w:val="32"/>
        </w:rPr>
        <w:t>πιστεύων</w:t>
      </w:r>
      <w:proofErr w:type="spellEnd"/>
      <w:r w:rsidRPr="00F65463">
        <w:rPr>
          <w:b/>
          <w:sz w:val="32"/>
          <w:szCs w:val="32"/>
        </w:rPr>
        <w:t xml:space="preserve"> εις Εμέ καν </w:t>
      </w:r>
      <w:proofErr w:type="spellStart"/>
      <w:r w:rsidRPr="00F65463">
        <w:rPr>
          <w:b/>
          <w:sz w:val="32"/>
          <w:szCs w:val="32"/>
        </w:rPr>
        <w:t>αποθάνη</w:t>
      </w:r>
      <w:proofErr w:type="spellEnd"/>
      <w:r w:rsidRPr="00F65463">
        <w:rPr>
          <w:b/>
          <w:sz w:val="32"/>
          <w:szCs w:val="32"/>
        </w:rPr>
        <w:t xml:space="preserve"> </w:t>
      </w:r>
      <w:proofErr w:type="spellStart"/>
      <w:r w:rsidRPr="00F65463">
        <w:rPr>
          <w:b/>
          <w:sz w:val="32"/>
          <w:szCs w:val="32"/>
        </w:rPr>
        <w:t>ζήσεται</w:t>
      </w:r>
      <w:proofErr w:type="spellEnd"/>
      <w:r w:rsidRPr="00F65463">
        <w:rPr>
          <w:b/>
          <w:sz w:val="32"/>
          <w:szCs w:val="32"/>
        </w:rPr>
        <w:t xml:space="preserve"> (…)»</w:t>
      </w:r>
      <w:r>
        <w:rPr>
          <w:b/>
          <w:sz w:val="32"/>
          <w:szCs w:val="32"/>
        </w:rPr>
        <w:t xml:space="preserve"> </w:t>
      </w:r>
    </w:p>
    <w:p w:rsidR="00F65463" w:rsidRDefault="00F65463">
      <w:pPr>
        <w:rPr>
          <w:sz w:val="24"/>
          <w:szCs w:val="24"/>
        </w:rPr>
      </w:pPr>
      <w:r w:rsidRPr="00F65463">
        <w:rPr>
          <w:sz w:val="24"/>
          <w:szCs w:val="24"/>
        </w:rPr>
        <w:t>(</w:t>
      </w:r>
      <w:proofErr w:type="spellStart"/>
      <w:r w:rsidRPr="00F65463">
        <w:rPr>
          <w:sz w:val="24"/>
          <w:szCs w:val="24"/>
        </w:rPr>
        <w:t>Ιωαν</w:t>
      </w:r>
      <w:proofErr w:type="spellEnd"/>
      <w:r w:rsidRPr="00F65463">
        <w:rPr>
          <w:sz w:val="24"/>
          <w:szCs w:val="24"/>
        </w:rPr>
        <w:t xml:space="preserve">. </w:t>
      </w:r>
      <w:proofErr w:type="spellStart"/>
      <w:r w:rsidRPr="00F65463">
        <w:rPr>
          <w:sz w:val="24"/>
          <w:szCs w:val="24"/>
        </w:rPr>
        <w:t>ια</w:t>
      </w:r>
      <w:proofErr w:type="spellEnd"/>
      <w:r w:rsidRPr="00F65463">
        <w:rPr>
          <w:sz w:val="24"/>
          <w:szCs w:val="24"/>
        </w:rPr>
        <w:t xml:space="preserve">’ 26.σελ. 426 </w:t>
      </w:r>
      <w:proofErr w:type="spellStart"/>
      <w:r w:rsidRPr="00F65463">
        <w:rPr>
          <w:sz w:val="24"/>
          <w:szCs w:val="24"/>
        </w:rPr>
        <w:t>Τρεμπ</w:t>
      </w:r>
      <w:proofErr w:type="spellEnd"/>
      <w:r w:rsidRPr="00F65463">
        <w:rPr>
          <w:sz w:val="24"/>
          <w:szCs w:val="24"/>
        </w:rPr>
        <w:t>)</w:t>
      </w:r>
    </w:p>
    <w:p w:rsidR="00F65463" w:rsidRDefault="00F65463">
      <w:pPr>
        <w:rPr>
          <w:b/>
          <w:sz w:val="32"/>
          <w:szCs w:val="32"/>
        </w:rPr>
      </w:pPr>
      <w:r w:rsidRPr="00F65463">
        <w:rPr>
          <w:sz w:val="32"/>
          <w:szCs w:val="32"/>
        </w:rPr>
        <w:t xml:space="preserve">Και πάλι </w:t>
      </w:r>
      <w:proofErr w:type="spellStart"/>
      <w:r w:rsidRPr="00F65463">
        <w:rPr>
          <w:sz w:val="32"/>
          <w:szCs w:val="32"/>
        </w:rPr>
        <w:t>είπεν</w:t>
      </w:r>
      <w:proofErr w:type="spellEnd"/>
      <w:r w:rsidRPr="00F65463">
        <w:rPr>
          <w:sz w:val="32"/>
          <w:szCs w:val="32"/>
        </w:rPr>
        <w:t xml:space="preserve"> ο Κύριος:</w:t>
      </w:r>
      <w:r w:rsidRPr="00F65463">
        <w:rPr>
          <w:sz w:val="32"/>
          <w:szCs w:val="32"/>
        </w:rPr>
        <w:br/>
      </w:r>
      <w:r w:rsidRPr="00F6546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Εκείνος, που θα </w:t>
      </w:r>
      <w:proofErr w:type="spellStart"/>
      <w:r>
        <w:rPr>
          <w:b/>
          <w:sz w:val="32"/>
          <w:szCs w:val="32"/>
        </w:rPr>
        <w:t>πιστεύση</w:t>
      </w:r>
      <w:proofErr w:type="spellEnd"/>
      <w:r>
        <w:rPr>
          <w:b/>
          <w:sz w:val="32"/>
          <w:szCs w:val="32"/>
        </w:rPr>
        <w:t xml:space="preserve"> εις το κήρυγμά σας </w:t>
      </w:r>
      <w:r w:rsidRPr="003F74BB">
        <w:rPr>
          <w:i/>
          <w:sz w:val="28"/>
          <w:szCs w:val="28"/>
        </w:rPr>
        <w:t xml:space="preserve">(των Αποστόλων) </w:t>
      </w:r>
      <w:r w:rsidR="003F74BB" w:rsidRPr="003F74BB">
        <w:rPr>
          <w:b/>
          <w:sz w:val="32"/>
          <w:szCs w:val="32"/>
        </w:rPr>
        <w:t xml:space="preserve">και θα </w:t>
      </w:r>
      <w:proofErr w:type="spellStart"/>
      <w:r w:rsidR="003F74BB" w:rsidRPr="003F74BB">
        <w:rPr>
          <w:b/>
          <w:sz w:val="32"/>
          <w:szCs w:val="32"/>
        </w:rPr>
        <w:t>βαπτισθή</w:t>
      </w:r>
      <w:proofErr w:type="spellEnd"/>
      <w:r w:rsidR="003F74BB">
        <w:rPr>
          <w:b/>
          <w:sz w:val="32"/>
          <w:szCs w:val="32"/>
        </w:rPr>
        <w:t xml:space="preserve">, θα </w:t>
      </w:r>
      <w:proofErr w:type="spellStart"/>
      <w:r w:rsidR="003F74BB">
        <w:rPr>
          <w:b/>
          <w:sz w:val="32"/>
          <w:szCs w:val="32"/>
        </w:rPr>
        <w:t>σωθή</w:t>
      </w:r>
      <w:proofErr w:type="spellEnd"/>
      <w:r w:rsidR="003F74BB">
        <w:rPr>
          <w:b/>
          <w:sz w:val="32"/>
          <w:szCs w:val="32"/>
        </w:rPr>
        <w:t xml:space="preserve">, εκείνος όμως που θα </w:t>
      </w:r>
      <w:proofErr w:type="spellStart"/>
      <w:r w:rsidR="003F74BB">
        <w:rPr>
          <w:b/>
          <w:sz w:val="32"/>
          <w:szCs w:val="32"/>
        </w:rPr>
        <w:t>απιστήση</w:t>
      </w:r>
      <w:proofErr w:type="spellEnd"/>
      <w:r w:rsidR="003F74BB">
        <w:rPr>
          <w:b/>
          <w:sz w:val="32"/>
          <w:szCs w:val="32"/>
        </w:rPr>
        <w:t xml:space="preserve"> θα </w:t>
      </w:r>
      <w:proofErr w:type="spellStart"/>
      <w:r w:rsidR="003F74BB">
        <w:rPr>
          <w:b/>
          <w:sz w:val="32"/>
          <w:szCs w:val="32"/>
        </w:rPr>
        <w:t>κατακριθή</w:t>
      </w:r>
      <w:proofErr w:type="spellEnd"/>
      <w:r w:rsidR="003F74BB">
        <w:rPr>
          <w:b/>
          <w:sz w:val="32"/>
          <w:szCs w:val="32"/>
        </w:rPr>
        <w:t>.»</w:t>
      </w:r>
    </w:p>
    <w:p w:rsidR="003F74BB" w:rsidRDefault="003F74BB">
      <w:pPr>
        <w:rPr>
          <w:sz w:val="24"/>
          <w:szCs w:val="24"/>
        </w:rPr>
      </w:pPr>
      <w:r w:rsidRPr="003F74BB">
        <w:rPr>
          <w:sz w:val="24"/>
          <w:szCs w:val="24"/>
        </w:rPr>
        <w:t xml:space="preserve">(Μαρκ. ιστ’16,σελ 214 </w:t>
      </w:r>
      <w:proofErr w:type="spellStart"/>
      <w:r w:rsidRPr="003F74BB">
        <w:rPr>
          <w:sz w:val="24"/>
          <w:szCs w:val="24"/>
        </w:rPr>
        <w:t>Τρεμπ</w:t>
      </w:r>
      <w:proofErr w:type="spellEnd"/>
      <w:r w:rsidRPr="003F74BB">
        <w:rPr>
          <w:sz w:val="24"/>
          <w:szCs w:val="24"/>
        </w:rPr>
        <w:t>)</w:t>
      </w:r>
    </w:p>
    <w:p w:rsidR="00BF68F7" w:rsidRDefault="00BF68F7">
      <w:pPr>
        <w:rPr>
          <w:sz w:val="24"/>
          <w:szCs w:val="24"/>
        </w:rPr>
      </w:pPr>
    </w:p>
    <w:p w:rsidR="003F74BB" w:rsidRDefault="003F74BB">
      <w:pPr>
        <w:rPr>
          <w:sz w:val="32"/>
          <w:szCs w:val="32"/>
        </w:rPr>
      </w:pPr>
      <w:r w:rsidRPr="003F74BB">
        <w:rPr>
          <w:sz w:val="32"/>
          <w:szCs w:val="32"/>
        </w:rPr>
        <w:t>Αυτοί τώρα</w:t>
      </w:r>
      <w:r>
        <w:rPr>
          <w:sz w:val="32"/>
          <w:szCs w:val="32"/>
        </w:rPr>
        <w:t xml:space="preserve"> που α</w:t>
      </w:r>
      <w:r w:rsidR="0050764B">
        <w:rPr>
          <w:sz w:val="32"/>
          <w:szCs w:val="32"/>
        </w:rPr>
        <w:t>πιστούν</w:t>
      </w:r>
      <w:r>
        <w:rPr>
          <w:sz w:val="32"/>
          <w:szCs w:val="32"/>
        </w:rPr>
        <w:t xml:space="preserve"> εσκεμμένα και συνειδητά </w:t>
      </w:r>
      <w:r w:rsidR="0050764B">
        <w:rPr>
          <w:sz w:val="32"/>
          <w:szCs w:val="32"/>
        </w:rPr>
        <w:t>σ</w:t>
      </w:r>
      <w:r>
        <w:rPr>
          <w:sz w:val="32"/>
          <w:szCs w:val="32"/>
        </w:rPr>
        <w:t>τις προσταγές των Αποστόλων</w:t>
      </w:r>
      <w:r w:rsidR="00BF68F7">
        <w:rPr>
          <w:sz w:val="32"/>
          <w:szCs w:val="32"/>
        </w:rPr>
        <w:t xml:space="preserve"> (...)</w:t>
      </w:r>
      <w:r>
        <w:rPr>
          <w:sz w:val="32"/>
          <w:szCs w:val="32"/>
        </w:rPr>
        <w:t>;</w:t>
      </w:r>
    </w:p>
    <w:p w:rsidR="003F74BB" w:rsidRDefault="003F74B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Αυτοί που </w:t>
      </w:r>
      <w:r w:rsidR="00B8372F">
        <w:rPr>
          <w:sz w:val="32"/>
          <w:szCs w:val="32"/>
        </w:rPr>
        <w:t>«</w:t>
      </w:r>
      <w:r>
        <w:rPr>
          <w:sz w:val="32"/>
          <w:szCs w:val="32"/>
        </w:rPr>
        <w:t>αλλοιώνουν</w:t>
      </w:r>
      <w:r w:rsidR="00B837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και μεταβάλλουν το αληθές κήρυγμα του Ιησού Χριστού και ταράσσουν τους πιστούς αδελφούς</w:t>
      </w:r>
      <w:r w:rsidR="00BF68F7">
        <w:rPr>
          <w:sz w:val="32"/>
          <w:szCs w:val="32"/>
        </w:rPr>
        <w:t xml:space="preserve"> (….)</w:t>
      </w:r>
      <w:r w:rsidR="00B8372F">
        <w:rPr>
          <w:sz w:val="32"/>
          <w:szCs w:val="32"/>
        </w:rPr>
        <w:t>»</w:t>
      </w:r>
      <w:r>
        <w:rPr>
          <w:sz w:val="32"/>
          <w:szCs w:val="32"/>
        </w:rPr>
        <w:t>;</w:t>
      </w:r>
    </w:p>
    <w:p w:rsidR="003F74BB" w:rsidRPr="00907970" w:rsidRDefault="003F74BB">
      <w:pPr>
        <w:rPr>
          <w:sz w:val="32"/>
          <w:szCs w:val="32"/>
        </w:rPr>
      </w:pPr>
      <w:r w:rsidRPr="00907970">
        <w:rPr>
          <w:sz w:val="32"/>
          <w:szCs w:val="32"/>
        </w:rPr>
        <w:t>Αυτοί που δεν τηρούν τους Κανόνες του Ι. Πηδαλίου, των Αγίων Αποστόλων :</w:t>
      </w:r>
    </w:p>
    <w:p w:rsidR="003F74BB" w:rsidRPr="00907970" w:rsidRDefault="003F74BB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ΛΖ</w:t>
      </w:r>
      <w:proofErr w:type="spellEnd"/>
      <w:r>
        <w:rPr>
          <w:sz w:val="32"/>
          <w:szCs w:val="32"/>
        </w:rPr>
        <w:t xml:space="preserve">’ </w:t>
      </w:r>
      <w:proofErr w:type="spellStart"/>
      <w:r>
        <w:rPr>
          <w:sz w:val="32"/>
          <w:szCs w:val="32"/>
        </w:rPr>
        <w:t>σελ</w:t>
      </w:r>
      <w:proofErr w:type="spellEnd"/>
      <w:r>
        <w:rPr>
          <w:sz w:val="32"/>
          <w:szCs w:val="32"/>
        </w:rPr>
        <w:t xml:space="preserve"> 41),  (ΜΕ’ </w:t>
      </w:r>
      <w:proofErr w:type="spellStart"/>
      <w:r>
        <w:rPr>
          <w:sz w:val="32"/>
          <w:szCs w:val="32"/>
        </w:rPr>
        <w:t>σελ</w:t>
      </w:r>
      <w:proofErr w:type="spellEnd"/>
      <w:r>
        <w:rPr>
          <w:sz w:val="32"/>
          <w:szCs w:val="32"/>
        </w:rPr>
        <w:t xml:space="preserve"> 50,51),   (</w:t>
      </w:r>
      <w:proofErr w:type="spellStart"/>
      <w:r>
        <w:rPr>
          <w:sz w:val="32"/>
          <w:szCs w:val="32"/>
        </w:rPr>
        <w:t>ΜΣΤ</w:t>
      </w:r>
      <w:proofErr w:type="spellEnd"/>
      <w:r>
        <w:rPr>
          <w:sz w:val="32"/>
          <w:szCs w:val="32"/>
        </w:rPr>
        <w:t xml:space="preserve">’ </w:t>
      </w:r>
      <w:proofErr w:type="spellStart"/>
      <w:r>
        <w:rPr>
          <w:sz w:val="32"/>
          <w:szCs w:val="32"/>
        </w:rPr>
        <w:t>σελ</w:t>
      </w:r>
      <w:proofErr w:type="spellEnd"/>
      <w:r>
        <w:rPr>
          <w:sz w:val="32"/>
          <w:szCs w:val="32"/>
        </w:rPr>
        <w:t xml:space="preserve"> 51),   </w:t>
      </w:r>
      <w:r w:rsidRPr="003F74BB">
        <w:rPr>
          <w:b/>
          <w:sz w:val="32"/>
          <w:szCs w:val="32"/>
        </w:rPr>
        <w:t>(</w:t>
      </w:r>
      <w:proofErr w:type="spellStart"/>
      <w:r w:rsidRPr="003F74BB">
        <w:rPr>
          <w:b/>
          <w:sz w:val="32"/>
          <w:szCs w:val="32"/>
        </w:rPr>
        <w:t>ΞΕ</w:t>
      </w:r>
      <w:proofErr w:type="spellEnd"/>
      <w:r w:rsidRPr="003F74BB">
        <w:rPr>
          <w:b/>
          <w:sz w:val="32"/>
          <w:szCs w:val="32"/>
        </w:rPr>
        <w:t xml:space="preserve">’ </w:t>
      </w:r>
      <w:r>
        <w:rPr>
          <w:b/>
          <w:sz w:val="32"/>
          <w:szCs w:val="32"/>
        </w:rPr>
        <w:t>σελ. 84)</w:t>
      </w:r>
      <w:r w:rsidR="00B0450F" w:rsidRPr="00BF68F7">
        <w:rPr>
          <w:b/>
          <w:sz w:val="32"/>
          <w:szCs w:val="32"/>
          <w:u w:val="single"/>
        </w:rPr>
        <w:t>;</w:t>
      </w:r>
      <w:r w:rsidR="00907970">
        <w:rPr>
          <w:b/>
          <w:sz w:val="32"/>
          <w:szCs w:val="32"/>
          <w:u w:val="single"/>
        </w:rPr>
        <w:t xml:space="preserve"> </w:t>
      </w:r>
      <w:r w:rsidR="00907970" w:rsidRPr="00907970">
        <w:rPr>
          <w:sz w:val="32"/>
          <w:szCs w:val="32"/>
        </w:rPr>
        <w:t>Όλοι αυτοί πιστεύουν στον Ιησού Χριστό ή στο δικό τους «ευαγγέλιο»;</w:t>
      </w:r>
    </w:p>
    <w:p w:rsidR="00BF68F7" w:rsidRPr="00BF68F7" w:rsidRDefault="00BF68F7">
      <w:pPr>
        <w:rPr>
          <w:b/>
          <w:sz w:val="32"/>
          <w:szCs w:val="32"/>
          <w:u w:val="single"/>
        </w:rPr>
      </w:pPr>
    </w:p>
    <w:p w:rsidR="00B0450F" w:rsidRDefault="00B0450F">
      <w:pPr>
        <w:rPr>
          <w:sz w:val="32"/>
          <w:szCs w:val="32"/>
        </w:rPr>
      </w:pPr>
      <w:r w:rsidRPr="00B0450F">
        <w:rPr>
          <w:sz w:val="32"/>
          <w:szCs w:val="32"/>
        </w:rPr>
        <w:t>Γιατί αν αναφερθούμε και σε αυτά που κανόνισαν</w:t>
      </w:r>
      <w:r>
        <w:rPr>
          <w:sz w:val="32"/>
          <w:szCs w:val="32"/>
        </w:rPr>
        <w:t xml:space="preserve"> οι Άγιοι Θεοφόροι Πατέρες είναι ήδη διαπιστωμένο ότι ούτε τους Αγίους σέβονται. </w:t>
      </w:r>
      <w:r w:rsidR="0010107C">
        <w:rPr>
          <w:sz w:val="32"/>
          <w:szCs w:val="32"/>
        </w:rPr>
        <w:t>Α</w:t>
      </w:r>
      <w:r>
        <w:rPr>
          <w:sz w:val="32"/>
          <w:szCs w:val="32"/>
        </w:rPr>
        <w:t xml:space="preserve">φού δε σέβονται </w:t>
      </w:r>
      <w:r w:rsidR="0010107C">
        <w:rPr>
          <w:sz w:val="32"/>
          <w:szCs w:val="32"/>
        </w:rPr>
        <w:t>λοιπόν</w:t>
      </w:r>
      <w:r>
        <w:rPr>
          <w:sz w:val="32"/>
          <w:szCs w:val="32"/>
        </w:rPr>
        <w:t xml:space="preserve"> Αγίους </w:t>
      </w:r>
      <w:r w:rsidR="00907970">
        <w:rPr>
          <w:sz w:val="32"/>
          <w:szCs w:val="32"/>
        </w:rPr>
        <w:t xml:space="preserve">και Αποστόλους, </w:t>
      </w:r>
      <w:r>
        <w:rPr>
          <w:sz w:val="32"/>
          <w:szCs w:val="32"/>
        </w:rPr>
        <w:t>πώς είναι δυνατόν να σεβαστούν το</w:t>
      </w:r>
      <w:r w:rsidR="0010107C">
        <w:rPr>
          <w:sz w:val="32"/>
          <w:szCs w:val="32"/>
        </w:rPr>
        <w:t>υς</w:t>
      </w:r>
      <w:r>
        <w:rPr>
          <w:sz w:val="32"/>
          <w:szCs w:val="32"/>
        </w:rPr>
        <w:t xml:space="preserve"> αδελφ</w:t>
      </w:r>
      <w:r w:rsidR="0010107C">
        <w:rPr>
          <w:sz w:val="32"/>
          <w:szCs w:val="32"/>
        </w:rPr>
        <w:t>ούς</w:t>
      </w:r>
      <w:r>
        <w:rPr>
          <w:sz w:val="32"/>
          <w:szCs w:val="32"/>
        </w:rPr>
        <w:t>;</w:t>
      </w:r>
    </w:p>
    <w:p w:rsidR="001E2FE9" w:rsidRDefault="001E2FE9">
      <w:pPr>
        <w:rPr>
          <w:sz w:val="32"/>
          <w:szCs w:val="32"/>
        </w:rPr>
      </w:pPr>
    </w:p>
    <w:p w:rsidR="001E2FE9" w:rsidRPr="00C30D43" w:rsidRDefault="001E2FE9">
      <w:pPr>
        <w:rPr>
          <w:b/>
          <w:sz w:val="32"/>
          <w:szCs w:val="32"/>
        </w:rPr>
      </w:pPr>
      <w:r w:rsidRPr="00C30D43">
        <w:rPr>
          <w:b/>
          <w:sz w:val="32"/>
          <w:szCs w:val="32"/>
        </w:rPr>
        <w:t>Εύχομαι ολόψυχα ο Θεός να δεχθεί τη μετάνοιά τους!</w:t>
      </w:r>
    </w:p>
    <w:p w:rsidR="001E2FE9" w:rsidRDefault="001E2FE9">
      <w:pPr>
        <w:rPr>
          <w:b/>
          <w:sz w:val="32"/>
          <w:szCs w:val="32"/>
        </w:rPr>
      </w:pPr>
      <w:r w:rsidRPr="00C30D43">
        <w:rPr>
          <w:b/>
          <w:sz w:val="32"/>
          <w:szCs w:val="32"/>
        </w:rPr>
        <w:t>Ο Θεός μεθ’ ημών!</w:t>
      </w:r>
    </w:p>
    <w:p w:rsidR="00C30D43" w:rsidRPr="00C30D43" w:rsidRDefault="00C30D43">
      <w:pPr>
        <w:rPr>
          <w:b/>
          <w:sz w:val="32"/>
          <w:szCs w:val="32"/>
        </w:rPr>
      </w:pPr>
    </w:p>
    <w:p w:rsidR="001E2FE9" w:rsidRDefault="001E2FE9">
      <w:pPr>
        <w:rPr>
          <w:sz w:val="32"/>
          <w:szCs w:val="32"/>
        </w:rPr>
      </w:pPr>
      <w:r>
        <w:rPr>
          <w:sz w:val="32"/>
          <w:szCs w:val="32"/>
        </w:rPr>
        <w:t>Με εν Χριστώ αγάπη και ενδιαφέρον</w:t>
      </w:r>
    </w:p>
    <w:p w:rsidR="001E2FE9" w:rsidRPr="00C30D43" w:rsidRDefault="001E2FE9">
      <w:pPr>
        <w:rPr>
          <w:i/>
          <w:sz w:val="28"/>
          <w:szCs w:val="28"/>
        </w:rPr>
      </w:pPr>
      <w:r w:rsidRPr="00C30D43">
        <w:rPr>
          <w:i/>
          <w:sz w:val="28"/>
          <w:szCs w:val="28"/>
        </w:rPr>
        <w:t>Γεώργιος Φλώρος</w:t>
      </w:r>
    </w:p>
    <w:p w:rsidR="00B0450F" w:rsidRDefault="00B0450F">
      <w:pPr>
        <w:rPr>
          <w:b/>
          <w:sz w:val="32"/>
          <w:szCs w:val="32"/>
        </w:rPr>
      </w:pPr>
    </w:p>
    <w:p w:rsidR="003F74BB" w:rsidRPr="003F74BB" w:rsidRDefault="003F74BB">
      <w:pPr>
        <w:rPr>
          <w:b/>
          <w:sz w:val="32"/>
          <w:szCs w:val="32"/>
        </w:rPr>
      </w:pPr>
    </w:p>
    <w:sectPr w:rsidR="003F74BB" w:rsidRPr="003F7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037F" w:rsidRDefault="0093037F" w:rsidP="004F2620">
      <w:pPr>
        <w:spacing w:after="0" w:line="240" w:lineRule="auto"/>
      </w:pPr>
      <w:r>
        <w:separator/>
      </w:r>
    </w:p>
  </w:endnote>
  <w:endnote w:type="continuationSeparator" w:id="0">
    <w:p w:rsidR="0093037F" w:rsidRDefault="0093037F" w:rsidP="004F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2620" w:rsidRDefault="004F26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6324184"/>
      <w:docPartObj>
        <w:docPartGallery w:val="Page Numbers (Bottom of Page)"/>
        <w:docPartUnique/>
      </w:docPartObj>
    </w:sdtPr>
    <w:sdtContent>
      <w:p w:rsidR="004F2620" w:rsidRDefault="004F26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2620" w:rsidRDefault="004F26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2620" w:rsidRDefault="004F26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037F" w:rsidRDefault="0093037F" w:rsidP="004F2620">
      <w:pPr>
        <w:spacing w:after="0" w:line="240" w:lineRule="auto"/>
      </w:pPr>
      <w:r>
        <w:separator/>
      </w:r>
    </w:p>
  </w:footnote>
  <w:footnote w:type="continuationSeparator" w:id="0">
    <w:p w:rsidR="0093037F" w:rsidRDefault="0093037F" w:rsidP="004F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2620" w:rsidRDefault="004F26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2620" w:rsidRDefault="004F26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2620" w:rsidRDefault="004F26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C2"/>
    <w:rsid w:val="0010107C"/>
    <w:rsid w:val="00194C13"/>
    <w:rsid w:val="001E2FE9"/>
    <w:rsid w:val="00205F66"/>
    <w:rsid w:val="003F74BB"/>
    <w:rsid w:val="00427D97"/>
    <w:rsid w:val="00430DC2"/>
    <w:rsid w:val="004F2620"/>
    <w:rsid w:val="0050764B"/>
    <w:rsid w:val="007313A3"/>
    <w:rsid w:val="00907970"/>
    <w:rsid w:val="0093037F"/>
    <w:rsid w:val="00B0450F"/>
    <w:rsid w:val="00B8372F"/>
    <w:rsid w:val="00BF68F7"/>
    <w:rsid w:val="00C30D43"/>
    <w:rsid w:val="00C32555"/>
    <w:rsid w:val="00DF0C5F"/>
    <w:rsid w:val="00E13B76"/>
    <w:rsid w:val="00F17DA1"/>
    <w:rsid w:val="00F65463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8886-70AA-4973-B012-107D761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546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65463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4F2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F2620"/>
  </w:style>
  <w:style w:type="paragraph" w:styleId="a5">
    <w:name w:val="footer"/>
    <w:basedOn w:val="a"/>
    <w:link w:val="Char0"/>
    <w:uiPriority w:val="99"/>
    <w:unhideWhenUsed/>
    <w:rsid w:val="004F2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F2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mpantokratoros.gr/9B2DD1DD.el.asp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user</cp:lastModifiedBy>
  <cp:revision>2</cp:revision>
  <dcterms:created xsi:type="dcterms:W3CDTF">2025-02-27T15:38:00Z</dcterms:created>
  <dcterms:modified xsi:type="dcterms:W3CDTF">2025-02-27T15:38:00Z</dcterms:modified>
</cp:coreProperties>
</file>